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91" w:rsidRPr="00263E93" w:rsidRDefault="00142A91" w:rsidP="00142A91">
      <w:pPr>
        <w:jc w:val="right"/>
        <w:rPr>
          <w:b/>
          <w:bCs/>
          <w:lang w:eastAsia="en-US"/>
        </w:rPr>
      </w:pPr>
      <w:r w:rsidRPr="00263E93">
        <w:rPr>
          <w:b/>
          <w:bCs/>
          <w:lang w:eastAsia="en-US"/>
        </w:rPr>
        <w:t>ПРОЕКТ</w:t>
      </w:r>
    </w:p>
    <w:p w:rsidR="00142A91" w:rsidRPr="00263E93" w:rsidRDefault="00142A91" w:rsidP="00142A91">
      <w:pPr>
        <w:jc w:val="center"/>
        <w:rPr>
          <w:b/>
          <w:bCs/>
          <w:lang w:eastAsia="en-US"/>
        </w:rPr>
      </w:pPr>
      <w:r w:rsidRPr="00263E93">
        <w:rPr>
          <w:b/>
          <w:bCs/>
          <w:lang w:eastAsia="en-US"/>
        </w:rPr>
        <w:t>АДМИНИСТРАЦИЯ</w:t>
      </w:r>
    </w:p>
    <w:p w:rsidR="00142A91" w:rsidRPr="00263E93" w:rsidRDefault="00142A91" w:rsidP="00142A91">
      <w:pPr>
        <w:jc w:val="center"/>
        <w:rPr>
          <w:b/>
          <w:bCs/>
          <w:lang w:eastAsia="en-US"/>
        </w:rPr>
      </w:pPr>
      <w:r w:rsidRPr="00263E93">
        <w:rPr>
          <w:b/>
          <w:bCs/>
          <w:lang w:eastAsia="en-US"/>
        </w:rPr>
        <w:t>РАКАЛОВСКОГО СЕЛЬСКОГО ПОСЕЛЕНИЯ</w:t>
      </w:r>
    </w:p>
    <w:p w:rsidR="00142A91" w:rsidRPr="00263E93" w:rsidRDefault="00142A91" w:rsidP="00142A91">
      <w:pPr>
        <w:jc w:val="center"/>
        <w:rPr>
          <w:b/>
          <w:bCs/>
          <w:lang w:eastAsia="en-US"/>
        </w:rPr>
      </w:pPr>
      <w:r w:rsidRPr="00263E93">
        <w:rPr>
          <w:b/>
          <w:bCs/>
          <w:lang w:eastAsia="en-US"/>
        </w:rPr>
        <w:t>БЕЛОХОЛУНИЦКОГО РАЙОНА</w:t>
      </w:r>
    </w:p>
    <w:p w:rsidR="00142A91" w:rsidRPr="00263E93" w:rsidRDefault="00142A91" w:rsidP="00142A91">
      <w:pPr>
        <w:spacing w:after="360"/>
        <w:jc w:val="center"/>
        <w:rPr>
          <w:b/>
          <w:bCs/>
          <w:lang w:eastAsia="en-US"/>
        </w:rPr>
      </w:pPr>
      <w:r w:rsidRPr="00263E93">
        <w:rPr>
          <w:b/>
          <w:bCs/>
          <w:lang w:eastAsia="en-US"/>
        </w:rPr>
        <w:t>КИРОВСКОЙ ОБЛАСТИ</w:t>
      </w:r>
    </w:p>
    <w:p w:rsidR="00142A91" w:rsidRPr="00263E93" w:rsidRDefault="00142A91" w:rsidP="00142A91">
      <w:pPr>
        <w:tabs>
          <w:tab w:val="left" w:pos="4536"/>
        </w:tabs>
        <w:spacing w:before="100" w:beforeAutospacing="1" w:after="100" w:afterAutospacing="1" w:line="276" w:lineRule="auto"/>
        <w:jc w:val="center"/>
        <w:outlineLvl w:val="8"/>
        <w:rPr>
          <w:b/>
          <w:bCs/>
        </w:rPr>
      </w:pPr>
      <w:r w:rsidRPr="00263E93">
        <w:rPr>
          <w:b/>
          <w:bCs/>
        </w:rPr>
        <w:t>ПОСТАНОВЛЕНИЕ</w:t>
      </w:r>
    </w:p>
    <w:p w:rsidR="00263E93" w:rsidRDefault="00142A91" w:rsidP="00142A91">
      <w:pPr>
        <w:tabs>
          <w:tab w:val="left" w:pos="4536"/>
        </w:tabs>
        <w:spacing w:after="480" w:line="276" w:lineRule="auto"/>
        <w:jc w:val="center"/>
        <w:outlineLvl w:val="8"/>
      </w:pPr>
      <w:r w:rsidRPr="00263E93">
        <w:t xml:space="preserve">00.00.2023                                                                                        </w:t>
      </w:r>
      <w:r w:rsidR="00263E93">
        <w:t xml:space="preserve">   </w:t>
      </w:r>
      <w:r w:rsidRPr="00263E93">
        <w:t xml:space="preserve">           № 00 </w:t>
      </w:r>
    </w:p>
    <w:p w:rsidR="00142A91" w:rsidRPr="00263E93" w:rsidRDefault="00142A91" w:rsidP="00142A91">
      <w:pPr>
        <w:tabs>
          <w:tab w:val="left" w:pos="4536"/>
        </w:tabs>
        <w:spacing w:after="480" w:line="276" w:lineRule="auto"/>
        <w:jc w:val="center"/>
        <w:outlineLvl w:val="8"/>
      </w:pPr>
      <w:r w:rsidRPr="00263E93">
        <w:t>д.Ракалово</w:t>
      </w:r>
    </w:p>
    <w:p w:rsidR="00405301" w:rsidRPr="00345996" w:rsidRDefault="00142A91" w:rsidP="00345996">
      <w:pPr>
        <w:shd w:val="clear" w:color="auto" w:fill="FFFFFF"/>
        <w:jc w:val="center"/>
        <w:rPr>
          <w:b/>
        </w:rPr>
      </w:pPr>
      <w:r w:rsidRPr="00263E93">
        <w:rPr>
          <w:b/>
        </w:rPr>
        <w:t xml:space="preserve"> </w:t>
      </w:r>
      <w:r w:rsidR="00405301" w:rsidRPr="00263E93">
        <w:rPr>
          <w:b/>
        </w:rPr>
        <w:t xml:space="preserve">Об утверждении </w:t>
      </w:r>
      <w:proofErr w:type="gramStart"/>
      <w:r w:rsidR="00405301" w:rsidRPr="00263E93">
        <w:rPr>
          <w:b/>
        </w:rPr>
        <w:t>регламента реализации полномочий администратора доходов бюджета</w:t>
      </w:r>
      <w:proofErr w:type="gramEnd"/>
      <w:r w:rsidR="00405301" w:rsidRPr="00263E93">
        <w:rPr>
          <w:b/>
        </w:rPr>
        <w:t xml:space="preserve"> по взысканию дебиторской задолженнос</w:t>
      </w:r>
      <w:r w:rsidR="00345996">
        <w:rPr>
          <w:b/>
        </w:rPr>
        <w:t xml:space="preserve">ти </w:t>
      </w:r>
      <w:r w:rsidR="00405301" w:rsidRPr="00263E93">
        <w:rPr>
          <w:b/>
        </w:rPr>
        <w:t xml:space="preserve">по платежам в бюджет, пеням, и штрафам по ним </w:t>
      </w:r>
      <w:r w:rsidR="002C5EEF" w:rsidRPr="00263E93">
        <w:rPr>
          <w:b/>
        </w:rPr>
        <w:t>в администрации Ракаловского сельского поселения Белохолуницкого района Киров</w:t>
      </w:r>
      <w:r w:rsidR="00D5192F" w:rsidRPr="00263E93">
        <w:rPr>
          <w:b/>
        </w:rPr>
        <w:t>ской области</w:t>
      </w:r>
    </w:p>
    <w:p w:rsidR="00405301" w:rsidRPr="00263E93" w:rsidRDefault="00405301" w:rsidP="00405301">
      <w:pPr>
        <w:pStyle w:val="Iauiue"/>
        <w:jc w:val="both"/>
        <w:rPr>
          <w:sz w:val="24"/>
          <w:szCs w:val="24"/>
          <w:lang w:eastAsia="ru-RU"/>
        </w:rPr>
      </w:pPr>
    </w:p>
    <w:p w:rsidR="00405301" w:rsidRPr="00263E93" w:rsidRDefault="00405301" w:rsidP="00405301">
      <w:pPr>
        <w:pStyle w:val="Iauiue"/>
        <w:spacing w:line="360" w:lineRule="auto"/>
        <w:jc w:val="both"/>
        <w:rPr>
          <w:sz w:val="24"/>
          <w:szCs w:val="24"/>
        </w:rPr>
      </w:pPr>
      <w:r w:rsidRPr="00263E93">
        <w:rPr>
          <w:sz w:val="24"/>
          <w:szCs w:val="24"/>
          <w:lang w:eastAsia="ru-RU"/>
        </w:rPr>
        <w:t xml:space="preserve">     </w:t>
      </w:r>
      <w:proofErr w:type="gramStart"/>
      <w:r w:rsidRPr="00263E93">
        <w:rPr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</w:t>
      </w:r>
      <w:r w:rsidR="00345996">
        <w:rPr>
          <w:sz w:val="24"/>
          <w:szCs w:val="24"/>
        </w:rPr>
        <w:t xml:space="preserve">й Федерации </w:t>
      </w:r>
      <w:r w:rsidRPr="00263E93">
        <w:rPr>
          <w:sz w:val="24"/>
          <w:szCs w:val="24"/>
        </w:rPr>
        <w:t>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263E93">
        <w:rPr>
          <w:color w:val="FF0000"/>
          <w:sz w:val="24"/>
          <w:szCs w:val="24"/>
        </w:rPr>
        <w:t xml:space="preserve"> </w:t>
      </w:r>
      <w:r w:rsidR="0063210E" w:rsidRPr="00263E93">
        <w:rPr>
          <w:sz w:val="24"/>
          <w:szCs w:val="24"/>
        </w:rPr>
        <w:t xml:space="preserve">постановлением администрации </w:t>
      </w:r>
      <w:r w:rsidR="00142A91" w:rsidRPr="00263E93">
        <w:rPr>
          <w:sz w:val="24"/>
          <w:szCs w:val="24"/>
        </w:rPr>
        <w:t xml:space="preserve">Ракаловского сельского поселения </w:t>
      </w:r>
      <w:r w:rsidR="0063210E" w:rsidRPr="00263E93">
        <w:rPr>
          <w:sz w:val="24"/>
          <w:szCs w:val="24"/>
        </w:rPr>
        <w:t xml:space="preserve"> «</w:t>
      </w:r>
      <w:r w:rsidR="00142A91" w:rsidRPr="00263E93">
        <w:rPr>
          <w:color w:val="000000"/>
          <w:sz w:val="24"/>
          <w:szCs w:val="24"/>
          <w:lang w:eastAsia="ru-RU"/>
        </w:rPr>
        <w:t>О Порядке принятия решений о признании безнадежной к взысканию задолженности по платежам в бюджет</w:t>
      </w:r>
      <w:proofErr w:type="gramEnd"/>
      <w:r w:rsidR="00142A91" w:rsidRPr="00263E93">
        <w:rPr>
          <w:color w:val="000000"/>
          <w:sz w:val="24"/>
          <w:szCs w:val="24"/>
          <w:lang w:eastAsia="ru-RU"/>
        </w:rPr>
        <w:t xml:space="preserve"> муниципального образования Ракаловское сельское поселение Белохолуницкого района Кировской области, главным администратором доходов которых является администрация Ракаловского сельского поселения Белохолуницкого района Кировской области</w:t>
      </w:r>
      <w:r w:rsidR="0088109F" w:rsidRPr="00263E93">
        <w:rPr>
          <w:sz w:val="24"/>
          <w:szCs w:val="24"/>
        </w:rPr>
        <w:t>»</w:t>
      </w:r>
      <w:r w:rsidR="0063210E" w:rsidRPr="00263E93">
        <w:rPr>
          <w:sz w:val="24"/>
          <w:szCs w:val="24"/>
        </w:rPr>
        <w:t xml:space="preserve"> администрация </w:t>
      </w:r>
      <w:r w:rsidR="00142A91" w:rsidRPr="00263E93">
        <w:rPr>
          <w:sz w:val="24"/>
          <w:szCs w:val="24"/>
        </w:rPr>
        <w:t>Рака</w:t>
      </w:r>
      <w:r w:rsidR="008D454C" w:rsidRPr="00263E93">
        <w:rPr>
          <w:sz w:val="24"/>
          <w:szCs w:val="24"/>
        </w:rPr>
        <w:t xml:space="preserve">ловского сельского поселения </w:t>
      </w:r>
      <w:r w:rsidR="0063210E" w:rsidRPr="00263E93">
        <w:rPr>
          <w:sz w:val="24"/>
          <w:szCs w:val="24"/>
        </w:rPr>
        <w:t xml:space="preserve"> ПОСТАНОВЛЯЕТ</w:t>
      </w:r>
      <w:r w:rsidRPr="00263E93">
        <w:rPr>
          <w:sz w:val="24"/>
          <w:szCs w:val="24"/>
        </w:rPr>
        <w:t xml:space="preserve">: </w:t>
      </w:r>
    </w:p>
    <w:p w:rsidR="00405301" w:rsidRPr="00263E93" w:rsidRDefault="00405301" w:rsidP="00DD284F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</w:pPr>
      <w:r w:rsidRPr="00263E93">
        <w:t xml:space="preserve">Утвердить прилагаемый регламент </w:t>
      </w:r>
      <w:proofErr w:type="gramStart"/>
      <w:r w:rsidRPr="00263E93">
        <w:t>реализации полномочий администратора доходов бюджета</w:t>
      </w:r>
      <w:proofErr w:type="gramEnd"/>
      <w:r w:rsidRPr="00263E93">
        <w:t xml:space="preserve"> по взысканию дебиторской задолженности по платежам в</w:t>
      </w:r>
      <w:r w:rsidR="00173FC9" w:rsidRPr="00263E93">
        <w:t xml:space="preserve"> бюджет, пеням и штрафам по ним в</w:t>
      </w:r>
      <w:r w:rsidR="00173FC9" w:rsidRPr="00263E93">
        <w:rPr>
          <w:b/>
        </w:rPr>
        <w:t xml:space="preserve"> </w:t>
      </w:r>
      <w:r w:rsidR="00173FC9" w:rsidRPr="00263E93">
        <w:t>администрации Ракаловского сельского поселения Белохолуницкого района Кировской области.</w:t>
      </w:r>
    </w:p>
    <w:p w:rsidR="00DD284F" w:rsidRPr="00263E93" w:rsidRDefault="00405301" w:rsidP="00DD284F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</w:pPr>
      <w:proofErr w:type="gramStart"/>
      <w:r w:rsidRPr="00263E93">
        <w:t>Контроль за</w:t>
      </w:r>
      <w:proofErr w:type="gramEnd"/>
      <w:r w:rsidR="00B06FD0" w:rsidRPr="00263E93">
        <w:t xml:space="preserve"> исполнением</w:t>
      </w:r>
      <w:r w:rsidR="0063210E" w:rsidRPr="00263E93">
        <w:t xml:space="preserve"> постано</w:t>
      </w:r>
      <w:r w:rsidR="00F34555" w:rsidRPr="00263E93">
        <w:t>вления оставляю за собой</w:t>
      </w:r>
      <w:r w:rsidR="00B06FD0" w:rsidRPr="00263E93">
        <w:t>.</w:t>
      </w:r>
    </w:p>
    <w:p w:rsidR="00F34555" w:rsidRDefault="00F34555" w:rsidP="00F34555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</w:pPr>
      <w:r w:rsidRPr="00263E93">
        <w:t xml:space="preserve">Настоящее постановление вступает в силу со дня его официального подписания. </w:t>
      </w:r>
    </w:p>
    <w:p w:rsidR="00345996" w:rsidRPr="00263E93" w:rsidRDefault="00345996" w:rsidP="00345996">
      <w:pPr>
        <w:spacing w:line="360" w:lineRule="auto"/>
        <w:jc w:val="both"/>
      </w:pPr>
    </w:p>
    <w:p w:rsidR="00F34555" w:rsidRPr="00263E93" w:rsidRDefault="00F34555" w:rsidP="00F34555">
      <w:r w:rsidRPr="00263E93">
        <w:t xml:space="preserve">Глава Ракаловского </w:t>
      </w:r>
    </w:p>
    <w:p w:rsidR="00F34555" w:rsidRPr="00263E93" w:rsidRDefault="00F34555" w:rsidP="00F34555">
      <w:r w:rsidRPr="00263E93">
        <w:t>сельского поселения                                                  О.А. Шитова</w:t>
      </w:r>
    </w:p>
    <w:p w:rsidR="00405301" w:rsidRPr="00263E93" w:rsidRDefault="00F34555" w:rsidP="00345996">
      <w:r w:rsidRPr="00263E93">
        <w:t xml:space="preserve"> </w:t>
      </w:r>
    </w:p>
    <w:p w:rsidR="00F133D5" w:rsidRPr="00263E93" w:rsidRDefault="00F34555">
      <w:pPr>
        <w:rPr>
          <w:color w:val="FF0000"/>
        </w:rPr>
      </w:pPr>
      <w:r w:rsidRPr="00263E93">
        <w:rPr>
          <w:color w:val="000000"/>
        </w:rPr>
        <w:lastRenderedPageBreak/>
        <w:t xml:space="preserve">         </w:t>
      </w:r>
      <w:proofErr w:type="gramStart"/>
      <w:r w:rsidRPr="00263E93">
        <w:rPr>
          <w:color w:val="000000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7" w:history="1">
        <w:r w:rsidR="00AA395E" w:rsidRPr="00263E93">
          <w:rPr>
            <w:rStyle w:val="a8"/>
          </w:rPr>
          <w:t>https://rakalovskoe-selskoe-pos-r43.gosweb.gosuslugi.ru</w:t>
        </w:r>
      </w:hyperlink>
      <w:r w:rsidR="00AA395E" w:rsidRPr="00263E93">
        <w:rPr>
          <w:color w:val="000000"/>
        </w:rPr>
        <w:t xml:space="preserve"> </w:t>
      </w:r>
      <w:proofErr w:type="gramEnd"/>
    </w:p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Pr="00263E93" w:rsidRDefault="00DD284F"/>
    <w:p w:rsidR="00DD284F" w:rsidRDefault="00DD284F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Default="00263E93"/>
    <w:p w:rsidR="00263E93" w:rsidRPr="00263E93" w:rsidRDefault="00263E93"/>
    <w:p w:rsidR="002C5EEF" w:rsidRPr="00263E93" w:rsidRDefault="002C5EEF"/>
    <w:p w:rsidR="00DD284F" w:rsidRPr="00263E93" w:rsidRDefault="00C32CA7" w:rsidP="00C32CA7">
      <w:pPr>
        <w:spacing w:line="360" w:lineRule="atLeast"/>
      </w:pPr>
      <w:r w:rsidRPr="00263E93">
        <w:lastRenderedPageBreak/>
        <w:t xml:space="preserve">                                                                         </w:t>
      </w:r>
      <w:r w:rsidR="00DD284F" w:rsidRPr="00263E93">
        <w:t>УТВЕРЖЕН</w:t>
      </w:r>
    </w:p>
    <w:p w:rsidR="00DD284F" w:rsidRPr="00263E93" w:rsidRDefault="0063210E" w:rsidP="00C32CA7">
      <w:pPr>
        <w:spacing w:line="360" w:lineRule="atLeast"/>
        <w:ind w:left="5103"/>
      </w:pPr>
      <w:r w:rsidRPr="00263E93">
        <w:t>постановлением</w:t>
      </w:r>
      <w:r w:rsidR="00C32CA7" w:rsidRPr="00263E93">
        <w:t xml:space="preserve"> администрации </w:t>
      </w:r>
      <w:r w:rsidR="00173FC9" w:rsidRPr="00263E93">
        <w:t>Ракаловского сельского поселения</w:t>
      </w:r>
    </w:p>
    <w:p w:rsidR="00DD284F" w:rsidRPr="00263E93" w:rsidRDefault="00C32CA7" w:rsidP="00C32CA7">
      <w:pPr>
        <w:spacing w:line="360" w:lineRule="atLeast"/>
      </w:pPr>
      <w:r w:rsidRPr="00263E93">
        <w:t xml:space="preserve">                                                                 </w:t>
      </w:r>
      <w:r w:rsidR="00263E93">
        <w:t xml:space="preserve">            </w:t>
      </w:r>
      <w:r w:rsidRPr="00263E93">
        <w:t xml:space="preserve">        </w:t>
      </w:r>
      <w:r w:rsidR="00DD284F" w:rsidRPr="00263E93">
        <w:t xml:space="preserve">от </w:t>
      </w:r>
      <w:r w:rsidRPr="00263E93">
        <w:t xml:space="preserve">   </w:t>
      </w:r>
      <w:r w:rsidR="00173FC9" w:rsidRPr="00263E93">
        <w:t>00.00.</w:t>
      </w:r>
      <w:r w:rsidR="00DD284F" w:rsidRPr="00263E93">
        <w:t>2023</w:t>
      </w:r>
      <w:r w:rsidRPr="00263E93">
        <w:t xml:space="preserve"> </w:t>
      </w:r>
      <w:r w:rsidR="00DD284F" w:rsidRPr="00263E93">
        <w:t xml:space="preserve"> № </w:t>
      </w:r>
      <w:r w:rsidR="00173FC9" w:rsidRPr="00263E93">
        <w:t>00</w:t>
      </w:r>
    </w:p>
    <w:p w:rsidR="00DD284F" w:rsidRPr="00263E93" w:rsidRDefault="00DD284F" w:rsidP="00DD284F">
      <w:pPr>
        <w:spacing w:line="360" w:lineRule="atLeast"/>
        <w:ind w:firstLine="851"/>
        <w:jc w:val="right"/>
      </w:pPr>
    </w:p>
    <w:p w:rsidR="00DD284F" w:rsidRPr="00263E93" w:rsidRDefault="00DD284F" w:rsidP="00DD284F">
      <w:pPr>
        <w:spacing w:line="360" w:lineRule="atLeast"/>
        <w:ind w:firstLine="851"/>
        <w:jc w:val="right"/>
      </w:pPr>
    </w:p>
    <w:p w:rsidR="00DD284F" w:rsidRPr="00263E93" w:rsidRDefault="00DD284F" w:rsidP="00DD284F">
      <w:pPr>
        <w:spacing w:line="360" w:lineRule="atLeast"/>
        <w:jc w:val="center"/>
        <w:rPr>
          <w:b/>
        </w:rPr>
      </w:pPr>
      <w:r w:rsidRPr="00263E93">
        <w:rPr>
          <w:b/>
        </w:rPr>
        <w:t>РЕГЛАМЕНТ</w:t>
      </w:r>
    </w:p>
    <w:p w:rsidR="00DD284F" w:rsidRPr="00263E93" w:rsidRDefault="00DD284F" w:rsidP="00C32CA7">
      <w:pPr>
        <w:spacing w:line="360" w:lineRule="atLeast"/>
        <w:jc w:val="center"/>
        <w:rPr>
          <w:b/>
        </w:rPr>
      </w:pPr>
      <w:r w:rsidRPr="00263E93">
        <w:rPr>
          <w:b/>
        </w:rPr>
        <w:t xml:space="preserve">реализации </w:t>
      </w:r>
      <w:r w:rsidR="00C32CA7" w:rsidRPr="00263E93">
        <w:rPr>
          <w:b/>
        </w:rPr>
        <w:t>полномочий администратора доходов</w:t>
      </w:r>
      <w:r w:rsidR="00082757">
        <w:rPr>
          <w:b/>
        </w:rPr>
        <w:t xml:space="preserve"> районного бюджета  </w:t>
      </w:r>
      <w:bookmarkStart w:id="0" w:name="_GoBack"/>
      <w:bookmarkEnd w:id="0"/>
      <w:r w:rsidR="00C32CA7" w:rsidRPr="00263E93">
        <w:rPr>
          <w:b/>
        </w:rPr>
        <w:t xml:space="preserve">по взысканию дебиторской задолженности по платежам в бюджет, пеням и штрафам в администрации </w:t>
      </w:r>
      <w:r w:rsidR="00173FC9" w:rsidRPr="00263E93">
        <w:rPr>
          <w:b/>
        </w:rPr>
        <w:t>Ракаловского сельского поселения Белохолуницкого района Кировской области</w:t>
      </w:r>
    </w:p>
    <w:p w:rsidR="00DD284F" w:rsidRPr="00263E93" w:rsidRDefault="00DD284F" w:rsidP="00C32CA7">
      <w:pPr>
        <w:spacing w:line="360" w:lineRule="atLeast"/>
        <w:jc w:val="both"/>
        <w:rPr>
          <w:b/>
        </w:rPr>
      </w:pP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2CA7" w:rsidRPr="00263E93" w:rsidRDefault="00C32CA7" w:rsidP="00C32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73FC9" w:rsidRPr="00263E93">
        <w:rPr>
          <w:rFonts w:ascii="Times New Roman" w:hAnsi="Times New Roman" w:cs="Times New Roman"/>
          <w:sz w:val="24"/>
          <w:szCs w:val="24"/>
        </w:rPr>
        <w:t>а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="00173FC9" w:rsidRPr="00263E93">
        <w:rPr>
          <w:rFonts w:ascii="Times New Roman" w:hAnsi="Times New Roman" w:cs="Times New Roman"/>
          <w:sz w:val="24"/>
          <w:szCs w:val="24"/>
        </w:rPr>
        <w:t>муниципального образования Ракаловское сельское поселение Белохолуницкого района Кировской области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C5EEF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="0063210E" w:rsidRPr="00263E93">
        <w:rPr>
          <w:rFonts w:ascii="Times New Roman" w:hAnsi="Times New Roman" w:cs="Times New Roman"/>
          <w:sz w:val="24"/>
          <w:szCs w:val="24"/>
        </w:rPr>
        <w:t>- бюджет поселения)</w:t>
      </w:r>
      <w:r w:rsidRPr="00263E93">
        <w:rPr>
          <w:rFonts w:ascii="Times New Roman" w:hAnsi="Times New Roman" w:cs="Times New Roman"/>
          <w:sz w:val="24"/>
          <w:szCs w:val="24"/>
        </w:rPr>
        <w:t xml:space="preserve">, сокращение просроченной дебиторской задолженности и 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263E93">
        <w:rPr>
          <w:rFonts w:ascii="Times New Roman" w:hAnsi="Times New Roman" w:cs="Times New Roman"/>
          <w:sz w:val="24"/>
          <w:szCs w:val="24"/>
        </w:rPr>
        <w:t xml:space="preserve"> своевременных мер по ее взысканию, а также за поступлением неналоговых доходов, администрируемых 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173FC9" w:rsidRPr="00263E93">
        <w:rPr>
          <w:rFonts w:ascii="Times New Roman" w:hAnsi="Times New Roman" w:cs="Times New Roman"/>
          <w:sz w:val="24"/>
          <w:szCs w:val="24"/>
        </w:rPr>
        <w:t>Ракаловского сельского поселения Белохолуницкого района Кировской области</w:t>
      </w:r>
      <w:r w:rsidR="002C5EEF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="00405849" w:rsidRPr="00263E93">
        <w:rPr>
          <w:rFonts w:ascii="Times New Roman" w:hAnsi="Times New Roman" w:cs="Times New Roman"/>
          <w:sz w:val="24"/>
          <w:szCs w:val="24"/>
        </w:rPr>
        <w:t xml:space="preserve">    </w:t>
      </w:r>
      <w:r w:rsidR="002C5EEF" w:rsidRPr="00263E93">
        <w:rPr>
          <w:rFonts w:ascii="Times New Roman" w:hAnsi="Times New Roman" w:cs="Times New Roman"/>
          <w:sz w:val="24"/>
          <w:szCs w:val="24"/>
        </w:rPr>
        <w:t>(</w:t>
      </w:r>
      <w:r w:rsidR="0063210E" w:rsidRPr="00263E93">
        <w:rPr>
          <w:rFonts w:ascii="Times New Roman" w:hAnsi="Times New Roman" w:cs="Times New Roman"/>
          <w:sz w:val="24"/>
          <w:szCs w:val="24"/>
        </w:rPr>
        <w:t>д</w:t>
      </w:r>
      <w:r w:rsidRPr="00263E93">
        <w:rPr>
          <w:rFonts w:ascii="Times New Roman" w:hAnsi="Times New Roman" w:cs="Times New Roman"/>
          <w:sz w:val="24"/>
          <w:szCs w:val="24"/>
        </w:rPr>
        <w:t xml:space="preserve">алее </w:t>
      </w:r>
      <w:r w:rsidR="00617881" w:rsidRPr="00263E93">
        <w:rPr>
          <w:rFonts w:ascii="Times New Roman" w:hAnsi="Times New Roman" w:cs="Times New Roman"/>
          <w:sz w:val="24"/>
          <w:szCs w:val="24"/>
        </w:rPr>
        <w:t>–</w:t>
      </w:r>
      <w:r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="0063210E" w:rsidRPr="00263E93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263E93">
        <w:rPr>
          <w:rFonts w:ascii="Times New Roman" w:hAnsi="Times New Roman" w:cs="Times New Roman"/>
          <w:sz w:val="24"/>
          <w:szCs w:val="24"/>
        </w:rPr>
        <w:t>).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263E93" w:rsidRDefault="00C32CA7" w:rsidP="00C32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2. Мероприятия по недопущению образования 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просроченной</w:t>
      </w:r>
      <w:proofErr w:type="gramEnd"/>
    </w:p>
    <w:p w:rsidR="00C32CA7" w:rsidRPr="00263E93" w:rsidRDefault="00C32CA7" w:rsidP="00C32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дебиторской задолженности по доходам, выявлению факторов,</w:t>
      </w:r>
    </w:p>
    <w:p w:rsidR="00C32CA7" w:rsidRPr="00263E93" w:rsidRDefault="00C32CA7" w:rsidP="00C32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E93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263E93">
        <w:rPr>
          <w:rFonts w:ascii="Times New Roman" w:hAnsi="Times New Roman" w:cs="Times New Roman"/>
          <w:sz w:val="24"/>
          <w:szCs w:val="24"/>
        </w:rPr>
        <w:t xml:space="preserve"> на образование просроченной дебиторской</w:t>
      </w:r>
    </w:p>
    <w:p w:rsidR="00C32CA7" w:rsidRPr="00263E93" w:rsidRDefault="00C32CA7" w:rsidP="00C32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задолженности по доходам</w:t>
      </w:r>
    </w:p>
    <w:p w:rsidR="00C32CA7" w:rsidRPr="00263E93" w:rsidRDefault="00C32CA7" w:rsidP="00C32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2.1. </w:t>
      </w:r>
      <w:r w:rsidR="002C5EEF" w:rsidRPr="00263E93">
        <w:rPr>
          <w:rFonts w:ascii="Times New Roman" w:hAnsi="Times New Roman" w:cs="Times New Roman"/>
          <w:sz w:val="24"/>
          <w:szCs w:val="24"/>
        </w:rPr>
        <w:t>Инспектор - б</w:t>
      </w:r>
      <w:r w:rsidRPr="00263E93">
        <w:rPr>
          <w:rFonts w:ascii="Times New Roman" w:hAnsi="Times New Roman" w:cs="Times New Roman"/>
          <w:sz w:val="24"/>
          <w:szCs w:val="24"/>
        </w:rPr>
        <w:t>ухгалтер администрации</w:t>
      </w:r>
      <w:r w:rsidR="00C32CA7" w:rsidRPr="00263E93">
        <w:rPr>
          <w:rFonts w:ascii="Times New Roman" w:hAnsi="Times New Roman" w:cs="Times New Roman"/>
          <w:sz w:val="24"/>
          <w:szCs w:val="24"/>
        </w:rPr>
        <w:t>, ответственны</w:t>
      </w:r>
      <w:r w:rsidRPr="00263E93">
        <w:rPr>
          <w:rFonts w:ascii="Times New Roman" w:hAnsi="Times New Roman" w:cs="Times New Roman"/>
          <w:sz w:val="24"/>
          <w:szCs w:val="24"/>
        </w:rPr>
        <w:t>й</w:t>
      </w:r>
      <w:r w:rsidR="00C32CA7" w:rsidRPr="00263E93">
        <w:rPr>
          <w:rFonts w:ascii="Times New Roman" w:hAnsi="Times New Roman" w:cs="Times New Roman"/>
          <w:sz w:val="24"/>
          <w:szCs w:val="24"/>
        </w:rPr>
        <w:t xml:space="preserve"> за работу по взысканию дебиторской задолженности по платежам в бюджет</w:t>
      </w:r>
      <w:r w:rsidR="00911AB3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2CA7" w:rsidRPr="00263E93">
        <w:rPr>
          <w:rFonts w:ascii="Times New Roman" w:hAnsi="Times New Roman" w:cs="Times New Roman"/>
          <w:sz w:val="24"/>
          <w:szCs w:val="24"/>
        </w:rPr>
        <w:t>, пеням и штрафам по ним, при реализации полномочий администратора доходов бюджета</w:t>
      </w:r>
      <w:r w:rsidR="00911AB3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C5EEF" w:rsidRPr="00263E93">
        <w:rPr>
          <w:rFonts w:ascii="Times New Roman" w:hAnsi="Times New Roman" w:cs="Times New Roman"/>
          <w:sz w:val="24"/>
          <w:szCs w:val="24"/>
        </w:rPr>
        <w:t>, осуществляе</w:t>
      </w:r>
      <w:r w:rsidR="00C32CA7" w:rsidRPr="00263E93">
        <w:rPr>
          <w:rFonts w:ascii="Times New Roman" w:hAnsi="Times New Roman" w:cs="Times New Roman"/>
          <w:sz w:val="24"/>
          <w:szCs w:val="24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32CA7" w:rsidRPr="00263E93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2.1.1. Осуществляе</w:t>
      </w:r>
      <w:r w:rsidR="00C32CA7" w:rsidRPr="00263E93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C32CA7" w:rsidRPr="00263E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2CA7" w:rsidRPr="00263E93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</w:t>
      </w:r>
      <w:r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2CA7" w:rsidRPr="00263E93">
        <w:rPr>
          <w:rFonts w:ascii="Times New Roman" w:hAnsi="Times New Roman" w:cs="Times New Roman"/>
          <w:sz w:val="24"/>
          <w:szCs w:val="24"/>
        </w:rPr>
        <w:t xml:space="preserve">, пеням и штрафам по ним по закрепленным за </w:t>
      </w:r>
      <w:r w:rsidR="00617881" w:rsidRPr="00263E93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C32CA7" w:rsidRPr="00263E93">
        <w:rPr>
          <w:rFonts w:ascii="Times New Roman" w:hAnsi="Times New Roman" w:cs="Times New Roman"/>
          <w:sz w:val="24"/>
          <w:szCs w:val="24"/>
        </w:rPr>
        <w:t>, как за администратором доходов бюджета</w:t>
      </w:r>
      <w:r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2CA7" w:rsidRPr="00263E93">
        <w:rPr>
          <w:rFonts w:ascii="Times New Roman" w:hAnsi="Times New Roman" w:cs="Times New Roman"/>
          <w:sz w:val="24"/>
          <w:szCs w:val="24"/>
        </w:rPr>
        <w:t>, источникам доходов бюджета</w:t>
      </w:r>
      <w:r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2CA7" w:rsidRPr="00263E9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- </w:t>
      </w:r>
      <w:r w:rsidR="00911AB3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Pr="00263E93">
        <w:rPr>
          <w:rFonts w:ascii="Times New Roman" w:hAnsi="Times New Roman" w:cs="Times New Roman"/>
          <w:sz w:val="24"/>
          <w:szCs w:val="24"/>
        </w:rPr>
        <w:t>за фактическим зачислением платежей в бюджет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63E93">
        <w:rPr>
          <w:rFonts w:ascii="Times New Roman" w:hAnsi="Times New Roman" w:cs="Times New Roman"/>
          <w:sz w:val="24"/>
          <w:szCs w:val="24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263E93" w:rsidRDefault="00911AB3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E93">
        <w:rPr>
          <w:rFonts w:ascii="Times New Roman" w:hAnsi="Times New Roman" w:cs="Times New Roman"/>
          <w:sz w:val="24"/>
          <w:szCs w:val="24"/>
        </w:rPr>
        <w:t xml:space="preserve">- </w:t>
      </w:r>
      <w:r w:rsidR="00C32CA7" w:rsidRPr="00263E93">
        <w:rPr>
          <w:rFonts w:ascii="Times New Roman" w:hAnsi="Times New Roman" w:cs="Times New Roman"/>
          <w:sz w:val="24"/>
          <w:szCs w:val="24"/>
        </w:rPr>
        <w:t>за погашением начислений соответствующими платежами, являющимися источниками формирования доходов бюджета</w:t>
      </w:r>
      <w:r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2CA7" w:rsidRPr="00263E93">
        <w:rPr>
          <w:rFonts w:ascii="Times New Roman" w:hAnsi="Times New Roman" w:cs="Times New Roman"/>
          <w:sz w:val="24"/>
          <w:szCs w:val="24"/>
        </w:rPr>
        <w:t xml:space="preserve">, в Государственной информационной системе о государственных и муниципальных платежах, </w:t>
      </w:r>
      <w:r w:rsidR="00C32CA7" w:rsidRPr="00263E93">
        <w:rPr>
          <w:rFonts w:ascii="Times New Roman" w:hAnsi="Times New Roman" w:cs="Times New Roman"/>
          <w:sz w:val="24"/>
          <w:szCs w:val="24"/>
        </w:rPr>
        <w:lastRenderedPageBreak/>
        <w:t>предусмотренной статьей 21.3 Федерального закона от 27 июля 2010 г. № 210-ФЗ «Об организации предоставления государственных и муниципальных услуг» (далее-ГИС ГМП);</w:t>
      </w:r>
      <w:proofErr w:type="gramEnd"/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E93">
        <w:rPr>
          <w:rFonts w:ascii="Times New Roman" w:hAnsi="Times New Roman" w:cs="Times New Roman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63E93">
        <w:rPr>
          <w:rFonts w:ascii="Times New Roman" w:hAnsi="Times New Roman" w:cs="Times New Roman"/>
          <w:sz w:val="24"/>
          <w:szCs w:val="24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63E93">
        <w:rPr>
          <w:rFonts w:ascii="Times New Roman" w:hAnsi="Times New Roman" w:cs="Times New Roman"/>
          <w:sz w:val="24"/>
          <w:szCs w:val="24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- 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 </w:t>
      </w:r>
      <w:r w:rsidRPr="00263E93">
        <w:rPr>
          <w:rFonts w:ascii="Times New Roman" w:hAnsi="Times New Roman" w:cs="Times New Roman"/>
          <w:sz w:val="24"/>
          <w:szCs w:val="24"/>
        </w:rPr>
        <w:t>за своевременным начислением неустойки (штрафов, пени);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2.1.2.  Провод</w:t>
      </w:r>
      <w:r w:rsidR="0063210E" w:rsidRPr="00263E93">
        <w:rPr>
          <w:rFonts w:ascii="Times New Roman" w:hAnsi="Times New Roman" w:cs="Times New Roman"/>
          <w:sz w:val="24"/>
          <w:szCs w:val="24"/>
        </w:rPr>
        <w:t>и</w:t>
      </w:r>
      <w:r w:rsidRPr="00263E93">
        <w:rPr>
          <w:rFonts w:ascii="Times New Roman" w:hAnsi="Times New Roman" w:cs="Times New Roman"/>
          <w:sz w:val="24"/>
          <w:szCs w:val="24"/>
        </w:rPr>
        <w:t>т не реже одного раза в квартал инвентаризацию расчетов с должниками, включая сверку данных по доходам в бюджет</w:t>
      </w:r>
      <w:r w:rsidR="00911AB3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63E93">
        <w:rPr>
          <w:rFonts w:ascii="Times New Roman" w:hAnsi="Times New Roman" w:cs="Times New Roman"/>
          <w:sz w:val="24"/>
          <w:szCs w:val="24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2.1.3.  Провод</w:t>
      </w:r>
      <w:r w:rsidR="0063210E" w:rsidRPr="00263E93">
        <w:rPr>
          <w:rFonts w:ascii="Times New Roman" w:hAnsi="Times New Roman" w:cs="Times New Roman"/>
          <w:sz w:val="24"/>
          <w:szCs w:val="24"/>
        </w:rPr>
        <w:t>и</w:t>
      </w:r>
      <w:r w:rsidRPr="00263E93">
        <w:rPr>
          <w:rFonts w:ascii="Times New Roman" w:hAnsi="Times New Roman" w:cs="Times New Roman"/>
          <w:sz w:val="24"/>
          <w:szCs w:val="24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63E93">
        <w:rPr>
          <w:rFonts w:ascii="Times New Roman" w:hAnsi="Times New Roman" w:cs="Times New Roman"/>
          <w:sz w:val="24"/>
          <w:szCs w:val="24"/>
        </w:rPr>
        <w:t>амках исполнительного производства;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2.1.4.  Своевременно принима</w:t>
      </w:r>
      <w:r w:rsidR="0063210E" w:rsidRPr="00263E93">
        <w:rPr>
          <w:rFonts w:ascii="Times New Roman" w:hAnsi="Times New Roman" w:cs="Times New Roman"/>
          <w:sz w:val="24"/>
          <w:szCs w:val="24"/>
        </w:rPr>
        <w:t>е</w:t>
      </w:r>
      <w:r w:rsidRPr="00263E93">
        <w:rPr>
          <w:rFonts w:ascii="Times New Roman" w:hAnsi="Times New Roman" w:cs="Times New Roman"/>
          <w:sz w:val="24"/>
          <w:szCs w:val="24"/>
        </w:rPr>
        <w:t>т решение о признании безнадежной к взысканию задолженности по платежам в бюджет</w:t>
      </w:r>
      <w:r w:rsidR="0063210E" w:rsidRPr="00263E9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63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263E93">
        <w:rPr>
          <w:rFonts w:ascii="Times New Roman" w:hAnsi="Times New Roman" w:cs="Times New Roman"/>
          <w:sz w:val="24"/>
          <w:szCs w:val="24"/>
        </w:rPr>
        <w:t xml:space="preserve"> списании;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2.1.6. Провод</w:t>
      </w:r>
      <w:r w:rsidR="0063210E" w:rsidRPr="00263E93">
        <w:rPr>
          <w:rFonts w:ascii="Times New Roman" w:hAnsi="Times New Roman" w:cs="Times New Roman"/>
          <w:sz w:val="24"/>
          <w:szCs w:val="24"/>
        </w:rPr>
        <w:t>и</w:t>
      </w:r>
      <w:r w:rsidRPr="00263E93">
        <w:rPr>
          <w:rFonts w:ascii="Times New Roman" w:hAnsi="Times New Roman" w:cs="Times New Roman"/>
          <w:sz w:val="24"/>
          <w:szCs w:val="24"/>
        </w:rPr>
        <w:t>т мероприятия</w:t>
      </w:r>
      <w:r w:rsidR="009B70C0" w:rsidRPr="00263E93">
        <w:rPr>
          <w:rFonts w:ascii="Times New Roman" w:hAnsi="Times New Roman" w:cs="Times New Roman"/>
          <w:sz w:val="24"/>
          <w:szCs w:val="24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263E93">
        <w:rPr>
          <w:rFonts w:ascii="Times New Roman" w:hAnsi="Times New Roman" w:cs="Times New Roman"/>
          <w:sz w:val="24"/>
          <w:szCs w:val="24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 3. Мероприятия по урегулированию дебиторской задолженности </w:t>
      </w: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по доходам в досудебном порядке</w:t>
      </w: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3.1.1. Направление требование должнику о погашении задолженности</w:t>
      </w:r>
      <w:r w:rsidR="009B70C0" w:rsidRPr="00263E93">
        <w:rPr>
          <w:rFonts w:ascii="Times New Roman" w:hAnsi="Times New Roman" w:cs="Times New Roman"/>
          <w:sz w:val="24"/>
          <w:szCs w:val="24"/>
        </w:rPr>
        <w:t xml:space="preserve"> с расчетом пени за просрочку платежа</w:t>
      </w:r>
      <w:r w:rsidRPr="00263E93">
        <w:rPr>
          <w:rFonts w:ascii="Times New Roman" w:hAnsi="Times New Roman" w:cs="Times New Roman"/>
          <w:sz w:val="24"/>
          <w:szCs w:val="24"/>
        </w:rPr>
        <w:t>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3.1.2.  Направление претензии должнику о погашении задолженности в досудебном порядке;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3E93">
        <w:rPr>
          <w:rFonts w:ascii="Times New Roman" w:hAnsi="Times New Roman" w:cs="Times New Roman"/>
          <w:sz w:val="24"/>
          <w:szCs w:val="24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</w:t>
      </w:r>
      <w:r w:rsidRPr="00263E93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в порядке, предусмотренном законодательством Российской Федерации. </w:t>
      </w:r>
    </w:p>
    <w:p w:rsidR="009B70C0" w:rsidRPr="00263E93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3.1.5. В случаях, когда срок уплаты платежа известен,  в срок не позднее 30 календарных дней с момента образования просроченной дебиторской задолженности должнику производится расчет задолженно</w:t>
      </w:r>
      <w:r w:rsidR="00D5192F" w:rsidRPr="00263E93">
        <w:rPr>
          <w:rFonts w:ascii="Times New Roman" w:hAnsi="Times New Roman" w:cs="Times New Roman"/>
          <w:sz w:val="24"/>
          <w:szCs w:val="24"/>
        </w:rPr>
        <w:t>сти и направляется требование (</w:t>
      </w:r>
      <w:r w:rsidRPr="00263E93">
        <w:rPr>
          <w:rFonts w:ascii="Times New Roman" w:hAnsi="Times New Roman" w:cs="Times New Roman"/>
          <w:sz w:val="24"/>
          <w:szCs w:val="24"/>
        </w:rPr>
        <w:t>претензия)</w:t>
      </w:r>
      <w:r w:rsidR="006F6902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Pr="00263E93">
        <w:rPr>
          <w:rFonts w:ascii="Times New Roman" w:hAnsi="Times New Roman" w:cs="Times New Roman"/>
          <w:sz w:val="24"/>
          <w:szCs w:val="24"/>
        </w:rPr>
        <w:t>о погашении задолженности в 15дневный срок с приложением расчета задолженности и пени по ней.</w:t>
      </w:r>
    </w:p>
    <w:p w:rsidR="009B70C0" w:rsidRPr="00263E93" w:rsidRDefault="00C32CA7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C32CA7" w:rsidRPr="00263E93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3.1.6</w:t>
      </w:r>
      <w:r w:rsidR="00C32CA7" w:rsidRPr="00263E93">
        <w:rPr>
          <w:rFonts w:ascii="Times New Roman" w:hAnsi="Times New Roman" w:cs="Times New Roman"/>
          <w:sz w:val="24"/>
          <w:szCs w:val="24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3</w:t>
      </w:r>
      <w:r w:rsidR="009B70C0" w:rsidRPr="00263E93">
        <w:rPr>
          <w:rFonts w:ascii="Times New Roman" w:hAnsi="Times New Roman" w:cs="Times New Roman"/>
          <w:sz w:val="24"/>
          <w:szCs w:val="24"/>
        </w:rPr>
        <w:t>.1.7</w:t>
      </w:r>
      <w:r w:rsidRPr="00263E93">
        <w:rPr>
          <w:rFonts w:ascii="Times New Roman" w:hAnsi="Times New Roman" w:cs="Times New Roman"/>
          <w:sz w:val="24"/>
          <w:szCs w:val="24"/>
        </w:rPr>
        <w:t>. При добровольном исполнении обязатель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263E93">
        <w:rPr>
          <w:rFonts w:ascii="Times New Roman" w:hAnsi="Times New Roman" w:cs="Times New Roman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4. Мероприятия по принудительному взысканию</w:t>
      </w: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дебиторской задолженности по доходам</w:t>
      </w: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263E93">
        <w:rPr>
          <w:rFonts w:ascii="Times New Roman" w:hAnsi="Times New Roman" w:cs="Times New Roman"/>
          <w:sz w:val="24"/>
          <w:szCs w:val="24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5247FC" w:rsidRPr="00263E93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4.3. </w:t>
      </w:r>
      <w:r w:rsidR="002C5EEF" w:rsidRPr="00263E93">
        <w:rPr>
          <w:rFonts w:ascii="Times New Roman" w:hAnsi="Times New Roman" w:cs="Times New Roman"/>
          <w:sz w:val="24"/>
          <w:szCs w:val="24"/>
        </w:rPr>
        <w:t>Инспектор - б</w:t>
      </w:r>
      <w:r w:rsidR="00C03DF3" w:rsidRPr="00263E93">
        <w:rPr>
          <w:rFonts w:ascii="Times New Roman" w:hAnsi="Times New Roman" w:cs="Times New Roman"/>
          <w:sz w:val="24"/>
          <w:szCs w:val="24"/>
        </w:rPr>
        <w:t xml:space="preserve">ухгалтер администрации </w:t>
      </w:r>
      <w:r w:rsidRPr="00263E93">
        <w:rPr>
          <w:rFonts w:ascii="Times New Roman" w:hAnsi="Times New Roman" w:cs="Times New Roman"/>
          <w:sz w:val="24"/>
          <w:szCs w:val="24"/>
        </w:rPr>
        <w:t xml:space="preserve">после установления факта нарушения сроков обязательств и отсутствии добровольного исполнения требования (претензии) </w:t>
      </w:r>
      <w:r w:rsidR="00C03DF3" w:rsidRPr="00263E93">
        <w:rPr>
          <w:rFonts w:ascii="Times New Roman" w:hAnsi="Times New Roman" w:cs="Times New Roman"/>
          <w:sz w:val="24"/>
          <w:szCs w:val="24"/>
        </w:rPr>
        <w:t xml:space="preserve">подготавливает исковое заявление о взыскании задолженности </w:t>
      </w:r>
      <w:r w:rsidRPr="00263E93">
        <w:rPr>
          <w:rFonts w:ascii="Times New Roman" w:hAnsi="Times New Roman" w:cs="Times New Roman"/>
          <w:sz w:val="24"/>
          <w:szCs w:val="24"/>
        </w:rPr>
        <w:t xml:space="preserve">в суд.  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4.5. В случае если до вынесения решения суда требования об уплате исполнены должником добровольно, </w:t>
      </w:r>
      <w:r w:rsidR="002C5EEF" w:rsidRPr="00263E93">
        <w:rPr>
          <w:rFonts w:ascii="Times New Roman" w:hAnsi="Times New Roman" w:cs="Times New Roman"/>
          <w:sz w:val="24"/>
          <w:szCs w:val="24"/>
        </w:rPr>
        <w:t>инспектор</w:t>
      </w:r>
      <w:r w:rsidR="00D5192F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="002C5EEF" w:rsidRPr="00263E93">
        <w:rPr>
          <w:rFonts w:ascii="Times New Roman" w:hAnsi="Times New Roman" w:cs="Times New Roman"/>
          <w:sz w:val="24"/>
          <w:szCs w:val="24"/>
        </w:rPr>
        <w:t xml:space="preserve">- </w:t>
      </w:r>
      <w:r w:rsidR="005247FC" w:rsidRPr="00263E93">
        <w:rPr>
          <w:rFonts w:ascii="Times New Roman" w:hAnsi="Times New Roman" w:cs="Times New Roman"/>
          <w:sz w:val="24"/>
          <w:szCs w:val="24"/>
        </w:rPr>
        <w:t>бухгалтер администрации</w:t>
      </w:r>
      <w:r w:rsidRPr="00263E93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заявляет об отказе от иска.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4.6. В течение 10 рабочих дней со дня поступления в </w:t>
      </w:r>
      <w:r w:rsidR="005247FC" w:rsidRPr="00263E93">
        <w:rPr>
          <w:rFonts w:ascii="Times New Roman" w:hAnsi="Times New Roman" w:cs="Times New Roman"/>
          <w:sz w:val="24"/>
          <w:szCs w:val="24"/>
        </w:rPr>
        <w:t xml:space="preserve">администрацию поселения </w:t>
      </w:r>
      <w:r w:rsidRPr="00263E93">
        <w:rPr>
          <w:rFonts w:ascii="Times New Roman" w:hAnsi="Times New Roman" w:cs="Times New Roman"/>
          <w:sz w:val="24"/>
          <w:szCs w:val="24"/>
        </w:rPr>
        <w:t xml:space="preserve">исполнительного документа </w:t>
      </w:r>
      <w:r w:rsidR="002C5EEF" w:rsidRPr="00263E93">
        <w:rPr>
          <w:rFonts w:ascii="Times New Roman" w:hAnsi="Times New Roman" w:cs="Times New Roman"/>
          <w:sz w:val="24"/>
          <w:szCs w:val="24"/>
        </w:rPr>
        <w:t>инспектор</w:t>
      </w:r>
      <w:r w:rsidR="00D5192F" w:rsidRPr="00263E93">
        <w:rPr>
          <w:rFonts w:ascii="Times New Roman" w:hAnsi="Times New Roman" w:cs="Times New Roman"/>
          <w:sz w:val="24"/>
          <w:szCs w:val="24"/>
        </w:rPr>
        <w:t xml:space="preserve"> </w:t>
      </w:r>
      <w:r w:rsidR="002C5EEF" w:rsidRPr="00263E93">
        <w:rPr>
          <w:rFonts w:ascii="Times New Roman" w:hAnsi="Times New Roman" w:cs="Times New Roman"/>
          <w:sz w:val="24"/>
          <w:szCs w:val="24"/>
        </w:rPr>
        <w:t xml:space="preserve">- </w:t>
      </w:r>
      <w:r w:rsidR="005247FC" w:rsidRPr="00263E93">
        <w:rPr>
          <w:rFonts w:ascii="Times New Roman" w:hAnsi="Times New Roman" w:cs="Times New Roman"/>
          <w:sz w:val="24"/>
          <w:szCs w:val="24"/>
        </w:rPr>
        <w:t>бухгалтер администрации</w:t>
      </w:r>
      <w:r w:rsidRPr="00263E93">
        <w:rPr>
          <w:rFonts w:ascii="Times New Roman" w:hAnsi="Times New Roman" w:cs="Times New Roman"/>
          <w:sz w:val="24"/>
          <w:szCs w:val="24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 w:rsidRPr="00263E93">
        <w:rPr>
          <w:rFonts w:ascii="Times New Roman" w:hAnsi="Times New Roman" w:cs="Times New Roman"/>
          <w:sz w:val="24"/>
          <w:szCs w:val="24"/>
        </w:rPr>
        <w:t xml:space="preserve">администрацией поселения </w:t>
      </w:r>
      <w:r w:rsidRPr="00263E93">
        <w:rPr>
          <w:rFonts w:ascii="Times New Roman" w:hAnsi="Times New Roman" w:cs="Times New Roman"/>
          <w:sz w:val="24"/>
          <w:szCs w:val="24"/>
        </w:rPr>
        <w:t>обеспечивается принятие исчерпывающих мер по обжалованию судебных актов.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4.8. Документы о ходе </w:t>
      </w:r>
      <w:proofErr w:type="spellStart"/>
      <w:r w:rsidRPr="00263E93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263E93">
        <w:rPr>
          <w:rFonts w:ascii="Times New Roman" w:hAnsi="Times New Roman" w:cs="Times New Roman"/>
          <w:sz w:val="24"/>
          <w:szCs w:val="24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5247FC" w:rsidRPr="00263E93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A973D5" w:rsidRPr="00263E93">
        <w:rPr>
          <w:rFonts w:ascii="Times New Roman" w:hAnsi="Times New Roman" w:cs="Times New Roman"/>
          <w:sz w:val="24"/>
          <w:szCs w:val="24"/>
        </w:rPr>
        <w:t>.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CA7" w:rsidRPr="00263E93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5.1. 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2C5EEF" w:rsidRPr="00263E93">
        <w:rPr>
          <w:rFonts w:ascii="Times New Roman" w:hAnsi="Times New Roman" w:cs="Times New Roman"/>
          <w:sz w:val="24"/>
          <w:szCs w:val="24"/>
        </w:rPr>
        <w:t>инспектор - бухгалтер поселения</w:t>
      </w:r>
      <w:r w:rsidR="005247FC" w:rsidRPr="00263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47FC" w:rsidRPr="00263E93">
        <w:rPr>
          <w:rFonts w:ascii="Times New Roman" w:hAnsi="Times New Roman" w:cs="Times New Roman"/>
          <w:sz w:val="24"/>
          <w:szCs w:val="24"/>
        </w:rPr>
        <w:t>осуществляет</w:t>
      </w:r>
      <w:r w:rsidRPr="00263E93">
        <w:rPr>
          <w:rFonts w:ascii="Times New Roman" w:hAnsi="Times New Roman" w:cs="Times New Roman"/>
          <w:sz w:val="24"/>
          <w:szCs w:val="24"/>
        </w:rPr>
        <w:t xml:space="preserve"> взаимодействие со службой судебных приставов, включающее в себя: 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об объявлении в розыск </w:t>
      </w:r>
      <w:r w:rsidRPr="00263E93">
        <w:rPr>
          <w:rFonts w:ascii="Times New Roman" w:hAnsi="Times New Roman" w:cs="Times New Roman"/>
          <w:sz w:val="24"/>
          <w:szCs w:val="24"/>
        </w:rPr>
        <w:lastRenderedPageBreak/>
        <w:t>должника, его имущества, об изменении состояния счета (счетов) должника, его имущества и т.д.;</w:t>
      </w:r>
    </w:p>
    <w:p w:rsidR="00C32CA7" w:rsidRPr="00263E93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E93">
        <w:rPr>
          <w:rFonts w:ascii="Times New Roman" w:hAnsi="Times New Roman" w:cs="Times New Roman"/>
          <w:sz w:val="24"/>
          <w:szCs w:val="24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4F" w:rsidRDefault="00B36A23">
      <w:r>
        <w:t xml:space="preserve"> </w:t>
      </w:r>
      <w:r w:rsidR="00B33CA4">
        <w:t xml:space="preserve">     </w:t>
      </w:r>
    </w:p>
    <w:p w:rsidR="00A03968" w:rsidRDefault="00B7662C">
      <w:r>
        <w:t xml:space="preserve">  </w:t>
      </w:r>
    </w:p>
    <w:sectPr w:rsidR="00A0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1"/>
    <w:rsid w:val="00082757"/>
    <w:rsid w:val="00142A91"/>
    <w:rsid w:val="00173FC9"/>
    <w:rsid w:val="00263E93"/>
    <w:rsid w:val="002C5EEF"/>
    <w:rsid w:val="00345996"/>
    <w:rsid w:val="00405301"/>
    <w:rsid w:val="00405849"/>
    <w:rsid w:val="004D1E79"/>
    <w:rsid w:val="005247FC"/>
    <w:rsid w:val="00617881"/>
    <w:rsid w:val="0063210E"/>
    <w:rsid w:val="006F6902"/>
    <w:rsid w:val="0081085F"/>
    <w:rsid w:val="0088109F"/>
    <w:rsid w:val="008D454C"/>
    <w:rsid w:val="00911AB3"/>
    <w:rsid w:val="009B70C0"/>
    <w:rsid w:val="00A03968"/>
    <w:rsid w:val="00A973D5"/>
    <w:rsid w:val="00AA395E"/>
    <w:rsid w:val="00B06FD0"/>
    <w:rsid w:val="00B33CA4"/>
    <w:rsid w:val="00B36A23"/>
    <w:rsid w:val="00B52B81"/>
    <w:rsid w:val="00B67280"/>
    <w:rsid w:val="00B7662C"/>
    <w:rsid w:val="00C03DF3"/>
    <w:rsid w:val="00C32CA7"/>
    <w:rsid w:val="00CD6FF5"/>
    <w:rsid w:val="00D5192F"/>
    <w:rsid w:val="00DD284F"/>
    <w:rsid w:val="00F133D5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7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A39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7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A3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kalovskoe-selskoe-pos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05DD5CA-1D82-49AB-9072-F8B29106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5</cp:revision>
  <dcterms:created xsi:type="dcterms:W3CDTF">2023-08-18T10:53:00Z</dcterms:created>
  <dcterms:modified xsi:type="dcterms:W3CDTF">2023-08-23T07:33:00Z</dcterms:modified>
</cp:coreProperties>
</file>